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9F" w:rsidRDefault="001737B6" w:rsidP="002A6FC3">
      <w:pPr>
        <w:pStyle w:val="normal0"/>
        <w:spacing w:after="200" w:line="360" w:lineRule="auto"/>
        <w:jc w:val="center"/>
        <w:rPr>
          <w:rFonts w:ascii="Arial" w:eastAsia="Arial" w:hAnsi="Arial" w:cs="Arial"/>
          <w:b/>
          <w:sz w:val="24"/>
          <w:szCs w:val="24"/>
        </w:rPr>
      </w:pPr>
      <w:r>
        <w:rPr>
          <w:rFonts w:ascii="Arial" w:eastAsia="Arial" w:hAnsi="Arial" w:cs="Arial"/>
          <w:b/>
          <w:noProof/>
          <w:sz w:val="24"/>
          <w:szCs w:val="24"/>
        </w:rPr>
        <w:drawing>
          <wp:inline distT="0" distB="0" distL="0" distR="0">
            <wp:extent cx="1117973" cy="1041400"/>
            <wp:effectExtent l="19050" t="0" r="5977" b="0"/>
            <wp:docPr id="4" name="Image 3" descr="vetvsans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vsansnom.jpg"/>
                    <pic:cNvPicPr/>
                  </pic:nvPicPr>
                  <pic:blipFill>
                    <a:blip r:embed="rId7" cstate="print"/>
                    <a:stretch>
                      <a:fillRect/>
                    </a:stretch>
                  </pic:blipFill>
                  <pic:spPr>
                    <a:xfrm>
                      <a:off x="0" y="0"/>
                      <a:ext cx="1118540" cy="1041928"/>
                    </a:xfrm>
                    <a:prstGeom prst="rect">
                      <a:avLst/>
                    </a:prstGeom>
                  </pic:spPr>
                </pic:pic>
              </a:graphicData>
            </a:graphic>
          </wp:inline>
        </w:drawing>
      </w:r>
    </w:p>
    <w:p w:rsidR="00DA719F" w:rsidRDefault="001737B6" w:rsidP="001737B6">
      <w:pPr>
        <w:pStyle w:val="normal0"/>
        <w:spacing w:after="200" w:line="360" w:lineRule="auto"/>
        <w:jc w:val="center"/>
        <w:rPr>
          <w:rFonts w:ascii="Arial" w:eastAsia="Arial" w:hAnsi="Arial" w:cs="Arial"/>
          <w:b/>
          <w:sz w:val="24"/>
          <w:szCs w:val="24"/>
        </w:rPr>
      </w:pPr>
      <w:r>
        <w:rPr>
          <w:rFonts w:ascii="Arial" w:eastAsia="Arial" w:hAnsi="Arial" w:cs="Arial"/>
          <w:b/>
          <w:sz w:val="24"/>
          <w:szCs w:val="24"/>
        </w:rPr>
        <w:t xml:space="preserve">Communiqué - </w:t>
      </w:r>
      <w:r w:rsidR="009253F3">
        <w:rPr>
          <w:rFonts w:ascii="Arial" w:eastAsia="Arial" w:hAnsi="Arial" w:cs="Arial"/>
          <w:b/>
          <w:sz w:val="24"/>
          <w:szCs w:val="24"/>
        </w:rPr>
        <w:t>Pour diffusion immédiate</w:t>
      </w:r>
    </w:p>
    <w:p w:rsidR="00DA719F" w:rsidRPr="001737B6" w:rsidRDefault="009253F3">
      <w:pPr>
        <w:pStyle w:val="normal0"/>
        <w:spacing w:after="200" w:line="240" w:lineRule="auto"/>
        <w:jc w:val="both"/>
        <w:rPr>
          <w:rFonts w:ascii="Arial" w:eastAsia="Arial" w:hAnsi="Arial" w:cs="Arial"/>
          <w:b/>
          <w:sz w:val="28"/>
          <w:szCs w:val="28"/>
        </w:rPr>
      </w:pPr>
      <w:r w:rsidRPr="001737B6">
        <w:rPr>
          <w:rFonts w:ascii="Arial" w:eastAsia="Arial" w:hAnsi="Arial" w:cs="Arial"/>
          <w:b/>
          <w:sz w:val="28"/>
          <w:szCs w:val="28"/>
        </w:rPr>
        <w:t>Vues et Voix fait entendre des livres au Salon du livre de Montréal !</w:t>
      </w:r>
    </w:p>
    <w:p w:rsidR="00DA719F" w:rsidRDefault="009253F3">
      <w:pPr>
        <w:pStyle w:val="normal0"/>
        <w:spacing w:after="200" w:line="240" w:lineRule="auto"/>
        <w:jc w:val="both"/>
        <w:rPr>
          <w:rFonts w:ascii="Arial" w:eastAsia="Arial" w:hAnsi="Arial" w:cs="Arial"/>
          <w:sz w:val="24"/>
          <w:szCs w:val="24"/>
        </w:rPr>
      </w:pPr>
      <w:r>
        <w:rPr>
          <w:rFonts w:ascii="Arial" w:eastAsia="Arial" w:hAnsi="Arial" w:cs="Arial"/>
          <w:sz w:val="24"/>
          <w:szCs w:val="24"/>
        </w:rPr>
        <w:t xml:space="preserve">Des livres pour la jeunesse, </w:t>
      </w:r>
      <w:r w:rsidR="00ED5315">
        <w:rPr>
          <w:rFonts w:ascii="Arial" w:eastAsia="Arial" w:hAnsi="Arial" w:cs="Arial"/>
          <w:sz w:val="24"/>
          <w:szCs w:val="24"/>
        </w:rPr>
        <w:t>pour Les</w:t>
      </w:r>
      <w:r>
        <w:rPr>
          <w:rFonts w:ascii="Arial" w:eastAsia="Arial" w:hAnsi="Arial" w:cs="Arial"/>
          <w:sz w:val="24"/>
          <w:szCs w:val="24"/>
        </w:rPr>
        <w:t xml:space="preserve"> voix de Nelly Arcan, des livres pour s’épanouir, toujours au profit de l’accès à la lecture et à la culture !</w:t>
      </w:r>
    </w:p>
    <w:p w:rsidR="00DA719F" w:rsidRDefault="00DA719F">
      <w:pPr>
        <w:pStyle w:val="normal0"/>
        <w:spacing w:after="200" w:line="240" w:lineRule="auto"/>
        <w:jc w:val="both"/>
        <w:rPr>
          <w:rFonts w:ascii="Arial" w:eastAsia="Arial" w:hAnsi="Arial" w:cs="Arial"/>
          <w:sz w:val="24"/>
          <w:szCs w:val="24"/>
        </w:rPr>
      </w:pPr>
    </w:p>
    <w:p w:rsidR="00DA719F" w:rsidRDefault="009253F3">
      <w:pPr>
        <w:pStyle w:val="normal0"/>
        <w:jc w:val="both"/>
        <w:rPr>
          <w:rFonts w:ascii="Arial" w:eastAsia="Arial" w:hAnsi="Arial" w:cs="Arial"/>
          <w:sz w:val="24"/>
          <w:szCs w:val="24"/>
        </w:rPr>
      </w:pPr>
      <w:r>
        <w:rPr>
          <w:rFonts w:ascii="Arial" w:eastAsia="Arial" w:hAnsi="Arial" w:cs="Arial"/>
          <w:b/>
          <w:sz w:val="24"/>
          <w:szCs w:val="24"/>
        </w:rPr>
        <w:t xml:space="preserve">Montréal le 12 novembre 2018 - </w:t>
      </w:r>
      <w:r>
        <w:rPr>
          <w:rFonts w:ascii="Arial" w:eastAsia="Arial" w:hAnsi="Arial" w:cs="Arial"/>
          <w:sz w:val="24"/>
          <w:szCs w:val="24"/>
        </w:rPr>
        <w:t xml:space="preserve">Après avoir produit plus de 20 000 titres en version audio pour le compte du Service québécois du livre adapté (SQLA) de la </w:t>
      </w:r>
      <w:proofErr w:type="spellStart"/>
      <w:r>
        <w:rPr>
          <w:rFonts w:ascii="Arial" w:eastAsia="Arial" w:hAnsi="Arial" w:cs="Arial"/>
          <w:sz w:val="24"/>
          <w:szCs w:val="24"/>
        </w:rPr>
        <w:t>BAnQ</w:t>
      </w:r>
      <w:proofErr w:type="spellEnd"/>
      <w:r>
        <w:rPr>
          <w:rFonts w:ascii="Arial" w:eastAsia="Arial" w:hAnsi="Arial" w:cs="Arial"/>
          <w:sz w:val="24"/>
          <w:szCs w:val="24"/>
        </w:rPr>
        <w:t xml:space="preserve">, Vues et Voix </w:t>
      </w:r>
      <w:r>
        <w:rPr>
          <w:rFonts w:ascii="Arial" w:eastAsia="Arial" w:hAnsi="Arial" w:cs="Arial"/>
          <w:b/>
          <w:sz w:val="24"/>
          <w:szCs w:val="24"/>
        </w:rPr>
        <w:t xml:space="preserve">enrichit sa collection de livres audio </w:t>
      </w:r>
      <w:r>
        <w:rPr>
          <w:rFonts w:ascii="Arial" w:eastAsia="Arial" w:hAnsi="Arial" w:cs="Arial"/>
          <w:b/>
          <w:i/>
          <w:sz w:val="24"/>
          <w:szCs w:val="24"/>
        </w:rPr>
        <w:t>pour tout le monde</w:t>
      </w:r>
      <w:r>
        <w:rPr>
          <w:rFonts w:ascii="Arial" w:eastAsia="Arial" w:hAnsi="Arial" w:cs="Arial"/>
          <w:i/>
          <w:sz w:val="24"/>
          <w:szCs w:val="24"/>
        </w:rPr>
        <w:t>.</w:t>
      </w:r>
      <w:r>
        <w:rPr>
          <w:rFonts w:ascii="Arial" w:eastAsia="Arial" w:hAnsi="Arial" w:cs="Arial"/>
          <w:sz w:val="24"/>
          <w:szCs w:val="24"/>
        </w:rPr>
        <w:t xml:space="preserve"> C’est au Salon du livre de Montréal que ces livres sonores seront présentés à l’occasion du lancement officiel de la nouvelle boutique en ligne, </w:t>
      </w:r>
      <w:r>
        <w:rPr>
          <w:rFonts w:ascii="Arial" w:eastAsia="Arial" w:hAnsi="Arial" w:cs="Arial"/>
          <w:b/>
          <w:sz w:val="24"/>
          <w:szCs w:val="24"/>
        </w:rPr>
        <w:t>ce mercredi 14 novembre</w:t>
      </w:r>
      <w:r>
        <w:rPr>
          <w:rFonts w:ascii="Arial" w:eastAsia="Arial" w:hAnsi="Arial" w:cs="Arial"/>
          <w:sz w:val="24"/>
          <w:szCs w:val="24"/>
        </w:rPr>
        <w:t xml:space="preserve">.  </w:t>
      </w:r>
    </w:p>
    <w:p w:rsidR="00DA719F" w:rsidRDefault="009253F3">
      <w:pPr>
        <w:pStyle w:val="normal0"/>
        <w:jc w:val="both"/>
        <w:rPr>
          <w:rFonts w:ascii="Arial" w:eastAsia="Arial" w:hAnsi="Arial" w:cs="Arial"/>
          <w:sz w:val="24"/>
          <w:szCs w:val="24"/>
        </w:rPr>
      </w:pPr>
      <w:r>
        <w:rPr>
          <w:rFonts w:ascii="Arial" w:eastAsia="Arial" w:hAnsi="Arial" w:cs="Arial"/>
          <w:sz w:val="24"/>
          <w:szCs w:val="24"/>
        </w:rPr>
        <w:t xml:space="preserve">« Nos livres audio sont assortis d’une “plus-value humaine” : chaque livre vendu en version sonore pour le grand public aide à soutenir la production de livres audio adaptés, puisque ce même titre est ensuite versé dans la banque pour prêts de livres du SQLA. Nous poursuivons notre mission, mais dans une ère nouvelle » </w:t>
      </w:r>
    </w:p>
    <w:p w:rsidR="00DA719F" w:rsidRDefault="009253F3">
      <w:pPr>
        <w:pStyle w:val="normal0"/>
        <w:jc w:val="both"/>
        <w:rPr>
          <w:rFonts w:ascii="Arial" w:eastAsia="Arial" w:hAnsi="Arial" w:cs="Arial"/>
          <w:sz w:val="24"/>
          <w:szCs w:val="24"/>
        </w:rPr>
      </w:pPr>
      <w:r>
        <w:rPr>
          <w:rFonts w:ascii="Arial" w:eastAsia="Arial" w:hAnsi="Arial" w:cs="Arial"/>
          <w:sz w:val="24"/>
          <w:szCs w:val="24"/>
        </w:rPr>
        <w:t>C’est au kiosque</w:t>
      </w:r>
      <w:r>
        <w:rPr>
          <w:rFonts w:ascii="Arial" w:eastAsia="Arial" w:hAnsi="Arial" w:cs="Arial"/>
          <w:sz w:val="24"/>
          <w:szCs w:val="24"/>
          <w:highlight w:val="white"/>
        </w:rPr>
        <w:t xml:space="preserve"> 568 que Vues et Voix s’expose</w:t>
      </w:r>
      <w:r>
        <w:rPr>
          <w:rFonts w:ascii="Arial" w:eastAsia="Arial" w:hAnsi="Arial" w:cs="Arial"/>
          <w:sz w:val="24"/>
          <w:szCs w:val="24"/>
        </w:rPr>
        <w:t xml:space="preserve"> et présente cette année des livres d’épanouissement personnel, d’aventure, d’amour, des romans historiques et des essais!  Découvrez-les en ligne ou en éditions limitées de fichiers MP3</w:t>
      </w:r>
      <w:r>
        <w:rPr>
          <w:rFonts w:ascii="Arial" w:eastAsia="Arial" w:hAnsi="Arial" w:cs="Arial"/>
          <w:i/>
          <w:sz w:val="24"/>
          <w:szCs w:val="24"/>
        </w:rPr>
        <w:t>,</w:t>
      </w:r>
      <w:r>
        <w:rPr>
          <w:rFonts w:ascii="Arial" w:eastAsia="Arial" w:hAnsi="Arial" w:cs="Arial"/>
          <w:sz w:val="24"/>
          <w:szCs w:val="24"/>
        </w:rPr>
        <w:t xml:space="preserve"> sur support CD ou DVD.</w:t>
      </w:r>
    </w:p>
    <w:p w:rsidR="00DA719F" w:rsidRDefault="00DA719F">
      <w:pPr>
        <w:pStyle w:val="normal0"/>
        <w:jc w:val="both"/>
        <w:rPr>
          <w:rFonts w:ascii="Arial" w:eastAsia="Arial" w:hAnsi="Arial" w:cs="Arial"/>
          <w:sz w:val="24"/>
          <w:szCs w:val="24"/>
        </w:rPr>
      </w:pPr>
    </w:p>
    <w:p w:rsidR="00DA719F" w:rsidRDefault="009253F3">
      <w:pPr>
        <w:pStyle w:val="normal0"/>
        <w:spacing w:after="0" w:line="240" w:lineRule="auto"/>
        <w:jc w:val="both"/>
        <w:rPr>
          <w:rFonts w:ascii="Arial" w:eastAsia="Arial" w:hAnsi="Arial" w:cs="Arial"/>
          <w:b/>
          <w:sz w:val="28"/>
          <w:szCs w:val="28"/>
        </w:rPr>
      </w:pPr>
      <w:r>
        <w:rPr>
          <w:rFonts w:ascii="Arial" w:eastAsia="Arial" w:hAnsi="Arial" w:cs="Arial"/>
          <w:b/>
          <w:sz w:val="28"/>
          <w:szCs w:val="28"/>
        </w:rPr>
        <w:t xml:space="preserve">Des livres pleins les oreilles </w:t>
      </w:r>
    </w:p>
    <w:p w:rsidR="00DA719F" w:rsidRDefault="009253F3">
      <w:pPr>
        <w:pStyle w:val="normal0"/>
        <w:spacing w:after="0" w:line="240" w:lineRule="auto"/>
        <w:jc w:val="both"/>
        <w:rPr>
          <w:rFonts w:ascii="Arial" w:eastAsia="Arial" w:hAnsi="Arial" w:cs="Arial"/>
          <w:b/>
          <w:sz w:val="28"/>
          <w:szCs w:val="28"/>
        </w:rPr>
      </w:pPr>
      <w:proofErr w:type="gramStart"/>
      <w:r>
        <w:rPr>
          <w:rFonts w:ascii="Arial" w:eastAsia="Arial" w:hAnsi="Arial" w:cs="Arial"/>
          <w:b/>
          <w:sz w:val="28"/>
          <w:szCs w:val="28"/>
        </w:rPr>
        <w:t>et</w:t>
      </w:r>
      <w:proofErr w:type="gramEnd"/>
      <w:r>
        <w:rPr>
          <w:rFonts w:ascii="Arial" w:eastAsia="Arial" w:hAnsi="Arial" w:cs="Arial"/>
          <w:b/>
          <w:sz w:val="28"/>
          <w:szCs w:val="28"/>
        </w:rPr>
        <w:t xml:space="preserve"> des nouveautés </w:t>
      </w:r>
    </w:p>
    <w:p w:rsidR="00DA719F" w:rsidRDefault="00DA719F">
      <w:pPr>
        <w:pStyle w:val="normal0"/>
        <w:jc w:val="both"/>
        <w:rPr>
          <w:rFonts w:ascii="Arial" w:eastAsia="Arial" w:hAnsi="Arial" w:cs="Arial"/>
          <w:b/>
          <w:sz w:val="24"/>
          <w:szCs w:val="24"/>
        </w:rPr>
      </w:pPr>
    </w:p>
    <w:p w:rsidR="00DA719F" w:rsidRDefault="009253F3">
      <w:pPr>
        <w:pStyle w:val="normal0"/>
        <w:jc w:val="both"/>
        <w:rPr>
          <w:rFonts w:ascii="Arial" w:eastAsia="Arial" w:hAnsi="Arial" w:cs="Arial"/>
          <w:b/>
          <w:sz w:val="24"/>
          <w:szCs w:val="24"/>
        </w:rPr>
      </w:pPr>
      <w:r>
        <w:rPr>
          <w:rFonts w:ascii="Arial" w:eastAsia="Arial" w:hAnsi="Arial" w:cs="Arial"/>
          <w:b/>
          <w:sz w:val="24"/>
          <w:szCs w:val="24"/>
        </w:rPr>
        <w:t xml:space="preserve">Séances de dédicaces </w:t>
      </w:r>
    </w:p>
    <w:p w:rsidR="00DA719F" w:rsidRDefault="009253F3">
      <w:pPr>
        <w:pStyle w:val="normal0"/>
        <w:jc w:val="both"/>
        <w:rPr>
          <w:rFonts w:ascii="Arial" w:eastAsia="Arial" w:hAnsi="Arial" w:cs="Arial"/>
          <w:b/>
          <w:sz w:val="24"/>
          <w:szCs w:val="24"/>
          <w:highlight w:val="yellow"/>
        </w:rPr>
      </w:pPr>
      <w:r>
        <w:rPr>
          <w:rFonts w:ascii="Arial" w:eastAsia="Arial" w:hAnsi="Arial" w:cs="Arial"/>
          <w:sz w:val="24"/>
          <w:szCs w:val="24"/>
        </w:rPr>
        <w:t xml:space="preserve">Et qui a dit qu’on ne pouvait pas dédicacer un boitier?! Passez rencontrer les auteures jeunesse </w:t>
      </w:r>
      <w:hyperlink r:id="rId8">
        <w:r>
          <w:rPr>
            <w:rFonts w:ascii="Arial" w:eastAsia="Arial" w:hAnsi="Arial" w:cs="Arial"/>
            <w:color w:val="1155CC"/>
            <w:sz w:val="24"/>
            <w:szCs w:val="24"/>
            <w:u w:val="single"/>
          </w:rPr>
          <w:t xml:space="preserve">Sylvie </w:t>
        </w:r>
        <w:proofErr w:type="spellStart"/>
        <w:r>
          <w:rPr>
            <w:rFonts w:ascii="Arial" w:eastAsia="Arial" w:hAnsi="Arial" w:cs="Arial"/>
            <w:color w:val="1155CC"/>
            <w:sz w:val="24"/>
            <w:szCs w:val="24"/>
            <w:u w:val="single"/>
          </w:rPr>
          <w:t>Brien</w:t>
        </w:r>
        <w:proofErr w:type="spellEnd"/>
      </w:hyperlink>
      <w:r>
        <w:rPr>
          <w:rFonts w:ascii="Arial" w:eastAsia="Arial" w:hAnsi="Arial" w:cs="Arial"/>
          <w:sz w:val="24"/>
          <w:szCs w:val="24"/>
        </w:rPr>
        <w:t xml:space="preserve">, </w:t>
      </w:r>
      <w:hyperlink r:id="rId9">
        <w:r>
          <w:rPr>
            <w:rFonts w:ascii="Arial" w:eastAsia="Arial" w:hAnsi="Arial" w:cs="Arial"/>
            <w:color w:val="1155CC"/>
            <w:sz w:val="24"/>
            <w:szCs w:val="24"/>
            <w:u w:val="single"/>
          </w:rPr>
          <w:t>Nicole Testa</w:t>
        </w:r>
      </w:hyperlink>
      <w:r>
        <w:rPr>
          <w:rFonts w:ascii="Arial" w:eastAsia="Arial" w:hAnsi="Arial" w:cs="Arial"/>
          <w:sz w:val="24"/>
          <w:szCs w:val="24"/>
        </w:rPr>
        <w:t xml:space="preserve">, </w:t>
      </w:r>
      <w:hyperlink r:id="rId10">
        <w:r>
          <w:rPr>
            <w:rFonts w:ascii="Arial" w:eastAsia="Arial" w:hAnsi="Arial" w:cs="Arial"/>
            <w:color w:val="1155CC"/>
            <w:sz w:val="24"/>
            <w:szCs w:val="24"/>
            <w:u w:val="single"/>
          </w:rPr>
          <w:t>Stéphanie Gervais</w:t>
        </w:r>
      </w:hyperlink>
      <w:r>
        <w:rPr>
          <w:rFonts w:ascii="Arial" w:eastAsia="Arial" w:hAnsi="Arial" w:cs="Arial"/>
          <w:sz w:val="24"/>
          <w:szCs w:val="24"/>
        </w:rPr>
        <w:t xml:space="preserve">, Maryse </w:t>
      </w:r>
      <w:proofErr w:type="spellStart"/>
      <w:r>
        <w:rPr>
          <w:rFonts w:ascii="Arial" w:eastAsia="Arial" w:hAnsi="Arial" w:cs="Arial"/>
          <w:sz w:val="24"/>
          <w:szCs w:val="24"/>
        </w:rPr>
        <w:t>Peskans</w:t>
      </w:r>
      <w:proofErr w:type="spellEnd"/>
      <w:r>
        <w:rPr>
          <w:rFonts w:ascii="Arial" w:eastAsia="Arial" w:hAnsi="Arial" w:cs="Arial"/>
          <w:sz w:val="24"/>
          <w:szCs w:val="24"/>
        </w:rPr>
        <w:t xml:space="preserve"> et les romancières </w:t>
      </w:r>
      <w:hyperlink r:id="rId11">
        <w:r>
          <w:rPr>
            <w:rFonts w:ascii="Arial" w:eastAsia="Arial" w:hAnsi="Arial" w:cs="Arial"/>
            <w:color w:val="1155CC"/>
            <w:sz w:val="24"/>
            <w:szCs w:val="24"/>
            <w:u w:val="single"/>
          </w:rPr>
          <w:t>Marie Desjardins</w:t>
        </w:r>
      </w:hyperlink>
      <w:r>
        <w:rPr>
          <w:rFonts w:ascii="Arial" w:eastAsia="Arial" w:hAnsi="Arial" w:cs="Arial"/>
          <w:sz w:val="24"/>
          <w:szCs w:val="24"/>
        </w:rPr>
        <w:t xml:space="preserve">, </w:t>
      </w:r>
      <w:hyperlink r:id="rId12">
        <w:r>
          <w:rPr>
            <w:rFonts w:ascii="Arial" w:eastAsia="Arial" w:hAnsi="Arial" w:cs="Arial"/>
            <w:color w:val="1155CC"/>
            <w:sz w:val="24"/>
            <w:szCs w:val="24"/>
            <w:u w:val="single"/>
          </w:rPr>
          <w:t>Louise Tremblay D’</w:t>
        </w:r>
        <w:proofErr w:type="spellStart"/>
        <w:r>
          <w:rPr>
            <w:rFonts w:ascii="Arial" w:eastAsia="Arial" w:hAnsi="Arial" w:cs="Arial"/>
            <w:color w:val="1155CC"/>
            <w:sz w:val="24"/>
            <w:szCs w:val="24"/>
            <w:u w:val="single"/>
          </w:rPr>
          <w:t>Essiambre</w:t>
        </w:r>
        <w:proofErr w:type="spellEnd"/>
      </w:hyperlink>
      <w:r>
        <w:rPr>
          <w:rFonts w:ascii="Arial" w:eastAsia="Arial" w:hAnsi="Arial" w:cs="Arial"/>
          <w:sz w:val="24"/>
          <w:szCs w:val="24"/>
        </w:rPr>
        <w:t xml:space="preserve"> et </w:t>
      </w:r>
      <w:hyperlink r:id="rId13">
        <w:r>
          <w:rPr>
            <w:rFonts w:ascii="Arial" w:eastAsia="Arial" w:hAnsi="Arial" w:cs="Arial"/>
            <w:color w:val="1155CC"/>
            <w:sz w:val="24"/>
            <w:szCs w:val="24"/>
            <w:u w:val="single"/>
          </w:rPr>
          <w:t>Marie Gray</w:t>
        </w:r>
      </w:hyperlink>
      <w:r>
        <w:rPr>
          <w:rFonts w:ascii="Arial" w:eastAsia="Arial" w:hAnsi="Arial" w:cs="Arial"/>
          <w:sz w:val="24"/>
          <w:szCs w:val="24"/>
        </w:rPr>
        <w:t xml:space="preserve"> au kiosque 568, qui seront disponibles pour échanger et dédicacer vos trouvailles! </w:t>
      </w:r>
      <w:proofErr w:type="gramStart"/>
      <w:r>
        <w:rPr>
          <w:rFonts w:ascii="Arial" w:eastAsia="Arial" w:hAnsi="Arial" w:cs="Arial"/>
          <w:sz w:val="24"/>
          <w:szCs w:val="24"/>
          <w:highlight w:val="yellow"/>
        </w:rPr>
        <w:t xml:space="preserve">[ </w:t>
      </w:r>
      <w:proofErr w:type="gramEnd"/>
      <w:r w:rsidR="006240BD">
        <w:fldChar w:fldCharType="begin"/>
      </w:r>
      <w:r w:rsidR="00DA719F">
        <w:instrText>HYPERLINK "https://gallery.mailchimp.com/b4dd5a407786a4b59c60ce3b9/files/7338e8b1-2673-4926-b391-6068e8d02a10/Horaire_d%C3%A9dicaces_SLM_2018.doc" \h</w:instrText>
      </w:r>
      <w:r w:rsidR="006240BD">
        <w:fldChar w:fldCharType="separate"/>
      </w:r>
      <w:r>
        <w:rPr>
          <w:rFonts w:ascii="Arial" w:eastAsia="Arial" w:hAnsi="Arial" w:cs="Arial"/>
          <w:color w:val="1155CC"/>
          <w:sz w:val="24"/>
          <w:szCs w:val="24"/>
          <w:highlight w:val="yellow"/>
          <w:u w:val="single"/>
        </w:rPr>
        <w:t>Consultez l’horaire des séances de dédicaces</w:t>
      </w:r>
      <w:r w:rsidR="006240BD">
        <w:fldChar w:fldCharType="end"/>
      </w:r>
      <w:r>
        <w:rPr>
          <w:rFonts w:ascii="Arial" w:eastAsia="Arial" w:hAnsi="Arial" w:cs="Arial"/>
          <w:sz w:val="24"/>
          <w:szCs w:val="24"/>
          <w:highlight w:val="yellow"/>
        </w:rPr>
        <w:t xml:space="preserve"> ]</w:t>
      </w:r>
    </w:p>
    <w:p w:rsidR="00DA719F" w:rsidRDefault="00DA719F">
      <w:pPr>
        <w:pStyle w:val="normal0"/>
        <w:jc w:val="both"/>
        <w:rPr>
          <w:rFonts w:ascii="Arial" w:eastAsia="Arial" w:hAnsi="Arial" w:cs="Arial"/>
          <w:b/>
          <w:sz w:val="24"/>
          <w:szCs w:val="24"/>
        </w:rPr>
      </w:pPr>
    </w:p>
    <w:p w:rsidR="00DA719F" w:rsidRDefault="009253F3">
      <w:pPr>
        <w:pStyle w:val="normal0"/>
        <w:jc w:val="both"/>
        <w:rPr>
          <w:rFonts w:ascii="Arial" w:eastAsia="Arial" w:hAnsi="Arial" w:cs="Arial"/>
          <w:b/>
          <w:sz w:val="24"/>
          <w:szCs w:val="24"/>
        </w:rPr>
      </w:pPr>
      <w:r>
        <w:rPr>
          <w:rFonts w:ascii="Arial" w:eastAsia="Arial" w:hAnsi="Arial" w:cs="Arial"/>
          <w:b/>
          <w:sz w:val="24"/>
          <w:szCs w:val="24"/>
        </w:rPr>
        <w:t>Les Voix de Nelly Arcan</w:t>
      </w:r>
    </w:p>
    <w:p w:rsidR="00DA719F" w:rsidRDefault="009253F3">
      <w:pPr>
        <w:pStyle w:val="normal0"/>
        <w:jc w:val="both"/>
        <w:rPr>
          <w:rFonts w:ascii="Arial" w:eastAsia="Arial" w:hAnsi="Arial" w:cs="Arial"/>
          <w:sz w:val="24"/>
          <w:szCs w:val="24"/>
          <w:highlight w:val="white"/>
        </w:rPr>
      </w:pPr>
      <w:r>
        <w:rPr>
          <w:rFonts w:ascii="Arial" w:eastAsia="Arial" w:hAnsi="Arial" w:cs="Arial"/>
          <w:sz w:val="24"/>
          <w:szCs w:val="24"/>
        </w:rPr>
        <w:t xml:space="preserve">Ce jeudi 15 novembre à 18 h 30, à la </w:t>
      </w:r>
      <w:r>
        <w:rPr>
          <w:rFonts w:ascii="Arial" w:eastAsia="Arial" w:hAnsi="Arial" w:cs="Arial"/>
          <w:b/>
          <w:sz w:val="24"/>
          <w:szCs w:val="24"/>
        </w:rPr>
        <w:t>Grande place</w:t>
      </w:r>
      <w:r>
        <w:rPr>
          <w:rFonts w:ascii="Arial" w:eastAsia="Arial" w:hAnsi="Arial" w:cs="Arial"/>
          <w:sz w:val="24"/>
          <w:szCs w:val="24"/>
        </w:rPr>
        <w:t xml:space="preserve"> du Salon du livre de Montréal, sera lancée une </w:t>
      </w:r>
      <w:r>
        <w:rPr>
          <w:rFonts w:ascii="Arial" w:eastAsia="Arial" w:hAnsi="Arial" w:cs="Arial"/>
          <w:b/>
          <w:sz w:val="24"/>
          <w:szCs w:val="24"/>
        </w:rPr>
        <w:t xml:space="preserve">édition inédite d’extraits des romans de la regrettée Nelly Arcan, narrés par les extraordinaires comédiennes </w:t>
      </w:r>
      <w:r>
        <w:rPr>
          <w:rFonts w:ascii="Arial" w:eastAsia="Arial" w:hAnsi="Arial" w:cs="Arial"/>
          <w:b/>
          <w:sz w:val="24"/>
          <w:szCs w:val="24"/>
          <w:highlight w:val="white"/>
        </w:rPr>
        <w:t xml:space="preserve">Sophie </w:t>
      </w:r>
      <w:proofErr w:type="spellStart"/>
      <w:r>
        <w:rPr>
          <w:rFonts w:ascii="Arial" w:eastAsia="Arial" w:hAnsi="Arial" w:cs="Arial"/>
          <w:b/>
          <w:sz w:val="24"/>
          <w:szCs w:val="24"/>
          <w:highlight w:val="white"/>
        </w:rPr>
        <w:t>Cadieux</w:t>
      </w:r>
      <w:proofErr w:type="spellEnd"/>
      <w:r>
        <w:rPr>
          <w:rFonts w:ascii="Arial" w:eastAsia="Arial" w:hAnsi="Arial" w:cs="Arial"/>
          <w:b/>
          <w:sz w:val="24"/>
          <w:szCs w:val="24"/>
        </w:rPr>
        <w:t xml:space="preserve">, </w:t>
      </w:r>
      <w:r>
        <w:rPr>
          <w:rFonts w:ascii="Arial" w:eastAsia="Arial" w:hAnsi="Arial" w:cs="Arial"/>
          <w:b/>
          <w:sz w:val="24"/>
          <w:szCs w:val="24"/>
          <w:highlight w:val="white"/>
        </w:rPr>
        <w:t xml:space="preserve">Angèle </w:t>
      </w:r>
      <w:proofErr w:type="spellStart"/>
      <w:r>
        <w:rPr>
          <w:rFonts w:ascii="Arial" w:eastAsia="Arial" w:hAnsi="Arial" w:cs="Arial"/>
          <w:b/>
          <w:sz w:val="24"/>
          <w:szCs w:val="24"/>
          <w:highlight w:val="white"/>
        </w:rPr>
        <w:t>Coutu</w:t>
      </w:r>
      <w:proofErr w:type="spellEnd"/>
      <w:r>
        <w:rPr>
          <w:rFonts w:ascii="Arial" w:eastAsia="Arial" w:hAnsi="Arial" w:cs="Arial"/>
          <w:b/>
          <w:sz w:val="24"/>
          <w:szCs w:val="24"/>
        </w:rPr>
        <w:t xml:space="preserve">, </w:t>
      </w:r>
      <w:r>
        <w:rPr>
          <w:rFonts w:ascii="Arial" w:eastAsia="Arial" w:hAnsi="Arial" w:cs="Arial"/>
          <w:b/>
          <w:sz w:val="24"/>
          <w:szCs w:val="24"/>
          <w:highlight w:val="white"/>
        </w:rPr>
        <w:t>Fanny Mallette</w:t>
      </w:r>
      <w:r>
        <w:rPr>
          <w:rFonts w:ascii="Arial" w:eastAsia="Arial" w:hAnsi="Arial" w:cs="Arial"/>
          <w:b/>
          <w:sz w:val="24"/>
          <w:szCs w:val="24"/>
        </w:rPr>
        <w:t xml:space="preserve">, </w:t>
      </w:r>
      <w:r>
        <w:rPr>
          <w:rFonts w:ascii="Arial" w:eastAsia="Arial" w:hAnsi="Arial" w:cs="Arial"/>
          <w:b/>
          <w:sz w:val="24"/>
          <w:szCs w:val="24"/>
          <w:highlight w:val="white"/>
        </w:rPr>
        <w:t xml:space="preserve">Pascale </w:t>
      </w:r>
      <w:proofErr w:type="spellStart"/>
      <w:r>
        <w:rPr>
          <w:rFonts w:ascii="Arial" w:eastAsia="Arial" w:hAnsi="Arial" w:cs="Arial"/>
          <w:b/>
          <w:sz w:val="24"/>
          <w:szCs w:val="24"/>
          <w:highlight w:val="white"/>
        </w:rPr>
        <w:t>Montpetit</w:t>
      </w:r>
      <w:proofErr w:type="spellEnd"/>
      <w:r>
        <w:rPr>
          <w:rFonts w:ascii="Arial" w:eastAsia="Arial" w:hAnsi="Arial" w:cs="Arial"/>
          <w:b/>
          <w:sz w:val="24"/>
          <w:szCs w:val="24"/>
          <w:highlight w:val="white"/>
        </w:rPr>
        <w:t>,</w:t>
      </w:r>
      <w:r>
        <w:rPr>
          <w:rFonts w:ascii="Arial" w:eastAsia="Arial" w:hAnsi="Arial" w:cs="Arial"/>
          <w:b/>
          <w:sz w:val="24"/>
          <w:szCs w:val="24"/>
        </w:rPr>
        <w:t xml:space="preserve"> et par l’auteure-compositrice-interprète </w:t>
      </w:r>
      <w:proofErr w:type="spellStart"/>
      <w:r>
        <w:rPr>
          <w:rFonts w:ascii="Arial" w:eastAsia="Arial" w:hAnsi="Arial" w:cs="Arial"/>
          <w:b/>
          <w:sz w:val="24"/>
          <w:szCs w:val="24"/>
          <w:highlight w:val="white"/>
        </w:rPr>
        <w:t>Mara</w:t>
      </w:r>
      <w:proofErr w:type="spellEnd"/>
      <w:r>
        <w:rPr>
          <w:rFonts w:ascii="Arial" w:eastAsia="Arial" w:hAnsi="Arial" w:cs="Arial"/>
          <w:b/>
          <w:sz w:val="24"/>
          <w:szCs w:val="24"/>
          <w:highlight w:val="white"/>
        </w:rPr>
        <w:t xml:space="preserve"> Tremblay</w:t>
      </w:r>
      <w:r>
        <w:rPr>
          <w:rFonts w:ascii="Arial" w:eastAsia="Arial" w:hAnsi="Arial" w:cs="Arial"/>
          <w:sz w:val="24"/>
          <w:szCs w:val="24"/>
          <w:highlight w:val="white"/>
        </w:rPr>
        <w:t xml:space="preserve">. Animé par Claudia </w:t>
      </w:r>
      <w:proofErr w:type="spellStart"/>
      <w:r>
        <w:rPr>
          <w:rFonts w:ascii="Arial" w:eastAsia="Arial" w:hAnsi="Arial" w:cs="Arial"/>
          <w:sz w:val="24"/>
          <w:szCs w:val="24"/>
          <w:highlight w:val="white"/>
        </w:rPr>
        <w:t>Larochelle</w:t>
      </w:r>
      <w:proofErr w:type="spellEnd"/>
      <w:r>
        <w:rPr>
          <w:rFonts w:ascii="Arial" w:eastAsia="Arial" w:hAnsi="Arial" w:cs="Arial"/>
          <w:sz w:val="24"/>
          <w:szCs w:val="24"/>
          <w:highlight w:val="white"/>
        </w:rPr>
        <w:t xml:space="preserve">, aussi directrice littéraire du projet, le lancement aura lieu en compagnie des artistes impliquées. Ce projet est réalisé en collaboration avec l’Association des libraires du Québec. </w:t>
      </w:r>
      <w:proofErr w:type="gramStart"/>
      <w:r>
        <w:rPr>
          <w:rFonts w:ascii="Arial" w:eastAsia="Arial" w:hAnsi="Arial" w:cs="Arial"/>
          <w:sz w:val="24"/>
          <w:szCs w:val="24"/>
          <w:highlight w:val="yellow"/>
        </w:rPr>
        <w:t xml:space="preserve">[ </w:t>
      </w:r>
      <w:proofErr w:type="gramEnd"/>
      <w:r w:rsidR="006240BD">
        <w:fldChar w:fldCharType="begin"/>
      </w:r>
      <w:r w:rsidR="00DA719F">
        <w:instrText>HYPERLINK "https://gallery.mailchimp.com/b4dd5a407786a4b59c60ce3b9/files/bb19691f-8cec-4b92-9116-e85f79081ae8/Les_voix_de_Nelly_Arcan_fiche_technique.doc" \h</w:instrText>
      </w:r>
      <w:r w:rsidR="006240BD">
        <w:fldChar w:fldCharType="separate"/>
      </w:r>
      <w:r>
        <w:rPr>
          <w:rFonts w:ascii="Arial" w:eastAsia="Arial" w:hAnsi="Arial" w:cs="Arial"/>
          <w:color w:val="1155CC"/>
          <w:sz w:val="24"/>
          <w:szCs w:val="24"/>
          <w:highlight w:val="yellow"/>
          <w:u w:val="single"/>
        </w:rPr>
        <w:t>Pour consulter la fiche technique du livre audio</w:t>
      </w:r>
      <w:r w:rsidR="006240BD">
        <w:fldChar w:fldCharType="end"/>
      </w:r>
      <w:r>
        <w:rPr>
          <w:rFonts w:ascii="Arial" w:eastAsia="Arial" w:hAnsi="Arial" w:cs="Arial"/>
          <w:sz w:val="24"/>
          <w:szCs w:val="24"/>
          <w:highlight w:val="yellow"/>
        </w:rPr>
        <w:t xml:space="preserve"> ]</w:t>
      </w:r>
    </w:p>
    <w:p w:rsidR="00DA719F" w:rsidRDefault="00DA719F">
      <w:pPr>
        <w:pStyle w:val="normal0"/>
        <w:jc w:val="both"/>
        <w:rPr>
          <w:rFonts w:ascii="Arial" w:eastAsia="Arial" w:hAnsi="Arial" w:cs="Arial"/>
          <w:sz w:val="24"/>
          <w:szCs w:val="24"/>
          <w:highlight w:val="white"/>
        </w:rPr>
      </w:pPr>
    </w:p>
    <w:p w:rsidR="00DA719F" w:rsidRDefault="00ED5315">
      <w:pPr>
        <w:pStyle w:val="normal0"/>
        <w:spacing w:line="276" w:lineRule="auto"/>
        <w:jc w:val="both"/>
        <w:rPr>
          <w:rFonts w:ascii="Arial" w:eastAsia="Arial" w:hAnsi="Arial" w:cs="Arial"/>
          <w:sz w:val="24"/>
          <w:szCs w:val="24"/>
        </w:rPr>
      </w:pPr>
      <w:bookmarkStart w:id="0" w:name="_gjdgxs" w:colFirst="0" w:colLast="0"/>
      <w:bookmarkEnd w:id="0"/>
      <w:r>
        <w:rPr>
          <w:rFonts w:ascii="Arial" w:eastAsia="Arial" w:hAnsi="Arial" w:cs="Arial"/>
          <w:b/>
          <w:sz w:val="24"/>
          <w:szCs w:val="24"/>
        </w:rPr>
        <w:t>Des livres, pour tout le monde !</w:t>
      </w:r>
    </w:p>
    <w:p w:rsidR="00DA719F" w:rsidRDefault="009253F3">
      <w:pPr>
        <w:pStyle w:val="normal0"/>
        <w:spacing w:line="276" w:lineRule="auto"/>
        <w:jc w:val="both"/>
        <w:rPr>
          <w:rFonts w:ascii="Arial" w:eastAsia="Arial" w:hAnsi="Arial" w:cs="Arial"/>
          <w:sz w:val="24"/>
          <w:szCs w:val="24"/>
        </w:rPr>
      </w:pPr>
      <w:r>
        <w:rPr>
          <w:rFonts w:ascii="Arial" w:eastAsia="Arial" w:hAnsi="Arial" w:cs="Arial"/>
          <w:sz w:val="24"/>
          <w:szCs w:val="24"/>
        </w:rPr>
        <w:t xml:space="preserve">Le jeudi 15 novembre, de 10 h 30  à 12 h 00 à la salle de conférence de la Mezzanine 6, participez à l’atelier-conférence de Lucie </w:t>
      </w:r>
      <w:proofErr w:type="spellStart"/>
      <w:r>
        <w:rPr>
          <w:rFonts w:ascii="Arial" w:eastAsia="Arial" w:hAnsi="Arial" w:cs="Arial"/>
          <w:sz w:val="24"/>
          <w:szCs w:val="24"/>
        </w:rPr>
        <w:t>Robidas</w:t>
      </w:r>
      <w:proofErr w:type="spellEnd"/>
      <w:r>
        <w:rPr>
          <w:rFonts w:ascii="Arial" w:eastAsia="Arial" w:hAnsi="Arial" w:cs="Arial"/>
          <w:sz w:val="24"/>
          <w:szCs w:val="24"/>
        </w:rPr>
        <w:t xml:space="preserve">. Apprenez-en davantage sur les livres audio en tant que ressource scolaire pour les élèves en situations de troubles d’apprentissage et ce, à l’école comme à la maison. Vous aurez aussi l’occasion d’apprendre </w:t>
      </w:r>
      <w:r>
        <w:rPr>
          <w:rFonts w:ascii="Arial" w:eastAsia="Arial" w:hAnsi="Arial" w:cs="Arial"/>
          <w:b/>
          <w:sz w:val="24"/>
          <w:szCs w:val="24"/>
        </w:rPr>
        <w:t>comment accéder au service,</w:t>
      </w:r>
      <w:r>
        <w:rPr>
          <w:rFonts w:ascii="Arial" w:eastAsia="Arial" w:hAnsi="Arial" w:cs="Arial"/>
          <w:sz w:val="24"/>
          <w:szCs w:val="24"/>
        </w:rPr>
        <w:t xml:space="preserve"> adapté et gratuit.</w:t>
      </w:r>
    </w:p>
    <w:p w:rsidR="00DA719F" w:rsidRDefault="009253F3">
      <w:pPr>
        <w:pStyle w:val="normal0"/>
        <w:spacing w:line="276" w:lineRule="auto"/>
        <w:jc w:val="both"/>
        <w:rPr>
          <w:rFonts w:ascii="Arial" w:eastAsia="Arial" w:hAnsi="Arial" w:cs="Arial"/>
          <w:sz w:val="24"/>
          <w:szCs w:val="24"/>
        </w:rPr>
      </w:pPr>
      <w:r>
        <w:rPr>
          <w:rFonts w:ascii="Arial" w:eastAsia="Arial" w:hAnsi="Arial" w:cs="Arial"/>
          <w:sz w:val="24"/>
          <w:szCs w:val="24"/>
          <w:highlight w:val="white"/>
        </w:rPr>
        <w:t>Le samedi 18 novembre à 11 h 30,</w:t>
      </w:r>
      <w:r>
        <w:rPr>
          <w:rFonts w:ascii="Arial" w:eastAsia="Arial" w:hAnsi="Arial" w:cs="Arial"/>
          <w:sz w:val="24"/>
          <w:szCs w:val="24"/>
        </w:rPr>
        <w:t xml:space="preserve"> venez entendre « Marie raconte… », </w:t>
      </w:r>
      <w:proofErr w:type="gramStart"/>
      <w:r>
        <w:rPr>
          <w:rFonts w:ascii="Arial" w:eastAsia="Arial" w:hAnsi="Arial" w:cs="Arial"/>
          <w:sz w:val="24"/>
          <w:szCs w:val="24"/>
        </w:rPr>
        <w:t>une</w:t>
      </w:r>
      <w:proofErr w:type="gramEnd"/>
      <w:r>
        <w:rPr>
          <w:rFonts w:ascii="Arial" w:eastAsia="Arial" w:hAnsi="Arial" w:cs="Arial"/>
          <w:sz w:val="24"/>
          <w:szCs w:val="24"/>
        </w:rPr>
        <w:t xml:space="preserve"> heure du conte pour les enfants de </w:t>
      </w:r>
      <w:r>
        <w:rPr>
          <w:rFonts w:ascii="Arial" w:eastAsia="Arial" w:hAnsi="Arial" w:cs="Arial"/>
          <w:sz w:val="24"/>
          <w:szCs w:val="24"/>
          <w:highlight w:val="white"/>
        </w:rPr>
        <w:t>4 ans et plus</w:t>
      </w:r>
      <w:r>
        <w:rPr>
          <w:rFonts w:ascii="Arial" w:eastAsia="Arial" w:hAnsi="Arial" w:cs="Arial"/>
          <w:sz w:val="24"/>
          <w:szCs w:val="24"/>
        </w:rPr>
        <w:t xml:space="preserve">, une façon amusante pour les tout-petits de découvrir les livres audio… en direct! Marie Lalande lira « Lili Macaroni », écrit par </w:t>
      </w:r>
      <w:hyperlink r:id="rId14">
        <w:r>
          <w:rPr>
            <w:rFonts w:ascii="Arial" w:eastAsia="Arial" w:hAnsi="Arial" w:cs="Arial"/>
            <w:color w:val="1155CC"/>
            <w:sz w:val="24"/>
            <w:szCs w:val="24"/>
            <w:u w:val="single"/>
          </w:rPr>
          <w:t>Nicole Testa</w:t>
        </w:r>
      </w:hyperlink>
      <w:r>
        <w:rPr>
          <w:rFonts w:ascii="Arial" w:eastAsia="Arial" w:hAnsi="Arial" w:cs="Arial"/>
          <w:sz w:val="24"/>
          <w:szCs w:val="24"/>
        </w:rPr>
        <w:t xml:space="preserve">, qui sera aussi présente pour une séance de dédicaces juste avant. </w:t>
      </w:r>
      <w:hyperlink r:id="rId15">
        <w:r>
          <w:rPr>
            <w:rFonts w:ascii="Arial" w:eastAsia="Arial" w:hAnsi="Arial" w:cs="Arial"/>
            <w:color w:val="1155CC"/>
            <w:sz w:val="24"/>
            <w:szCs w:val="24"/>
            <w:u w:val="single"/>
          </w:rPr>
          <w:t>Marie Lalande propose tous les dimanches un nouveau livre audio pour enfants sur les ondes de Canal M, la radio de Vues et Voix</w:t>
        </w:r>
      </w:hyperlink>
      <w:r>
        <w:rPr>
          <w:rFonts w:ascii="Arial" w:eastAsia="Arial" w:hAnsi="Arial" w:cs="Arial"/>
          <w:sz w:val="24"/>
          <w:szCs w:val="24"/>
        </w:rPr>
        <w:t xml:space="preserve">. </w:t>
      </w:r>
    </w:p>
    <w:p w:rsidR="00DA719F" w:rsidRDefault="009253F3">
      <w:pPr>
        <w:pStyle w:val="normal0"/>
        <w:spacing w:line="276" w:lineRule="auto"/>
        <w:jc w:val="both"/>
        <w:rPr>
          <w:rFonts w:ascii="Arial" w:eastAsia="Arial" w:hAnsi="Arial" w:cs="Arial"/>
          <w:sz w:val="24"/>
          <w:szCs w:val="24"/>
        </w:rPr>
      </w:pPr>
      <w:r>
        <w:rPr>
          <w:rFonts w:ascii="Arial" w:eastAsia="Arial" w:hAnsi="Arial" w:cs="Arial"/>
          <w:sz w:val="24"/>
          <w:szCs w:val="24"/>
        </w:rPr>
        <w:t>Des livres audio pour tout le monde, partout : laissez-nous piquer votre curiosité… venez nous entendre au Salon du livre de Montréal!</w:t>
      </w:r>
    </w:p>
    <w:p w:rsidR="00DA719F" w:rsidRDefault="00DA719F">
      <w:pPr>
        <w:pStyle w:val="normal0"/>
        <w:spacing w:line="276" w:lineRule="auto"/>
        <w:jc w:val="both"/>
        <w:rPr>
          <w:rFonts w:ascii="Arial" w:eastAsia="Arial" w:hAnsi="Arial" w:cs="Arial"/>
          <w:sz w:val="24"/>
          <w:szCs w:val="24"/>
        </w:rPr>
      </w:pPr>
    </w:p>
    <w:p w:rsidR="00DA719F" w:rsidRDefault="009253F3">
      <w:pPr>
        <w:pStyle w:val="normal0"/>
        <w:jc w:val="center"/>
      </w:pPr>
      <w:r>
        <w:t>-30-</w:t>
      </w:r>
    </w:p>
    <w:p w:rsidR="00DA719F" w:rsidRDefault="00DA719F">
      <w:pPr>
        <w:pStyle w:val="normal0"/>
        <w:jc w:val="center"/>
      </w:pPr>
    </w:p>
    <w:p w:rsidR="00DA719F" w:rsidRDefault="00DA719F">
      <w:pPr>
        <w:pStyle w:val="normal0"/>
        <w:jc w:val="center"/>
      </w:pPr>
    </w:p>
    <w:p w:rsidR="00ED5315" w:rsidRDefault="00ED5315">
      <w:pPr>
        <w:pStyle w:val="normal0"/>
        <w:spacing w:line="276" w:lineRule="auto"/>
        <w:jc w:val="both"/>
        <w:rPr>
          <w:rFonts w:ascii="Arial" w:eastAsia="Arial" w:hAnsi="Arial" w:cs="Arial"/>
          <w:sz w:val="24"/>
          <w:szCs w:val="24"/>
        </w:rPr>
      </w:pPr>
    </w:p>
    <w:p w:rsidR="00ED5315" w:rsidRDefault="00ED5315">
      <w:pPr>
        <w:pStyle w:val="normal0"/>
        <w:spacing w:line="276" w:lineRule="auto"/>
        <w:jc w:val="both"/>
        <w:rPr>
          <w:rFonts w:ascii="Arial" w:eastAsia="Arial" w:hAnsi="Arial" w:cs="Arial"/>
          <w:sz w:val="24"/>
          <w:szCs w:val="24"/>
        </w:rPr>
      </w:pPr>
    </w:p>
    <w:p w:rsidR="00DA719F" w:rsidRDefault="009253F3">
      <w:pPr>
        <w:pStyle w:val="normal0"/>
        <w:spacing w:line="276" w:lineRule="auto"/>
        <w:jc w:val="both"/>
        <w:rPr>
          <w:rFonts w:ascii="Arial" w:eastAsia="Arial" w:hAnsi="Arial" w:cs="Arial"/>
          <w:sz w:val="24"/>
          <w:szCs w:val="24"/>
        </w:rPr>
      </w:pPr>
      <w:r>
        <w:rPr>
          <w:rFonts w:ascii="Arial" w:eastAsia="Arial" w:hAnsi="Arial" w:cs="Arial"/>
          <w:sz w:val="24"/>
          <w:szCs w:val="24"/>
        </w:rPr>
        <w:lastRenderedPageBreak/>
        <w:t>______</w:t>
      </w:r>
    </w:p>
    <w:p w:rsidR="00DA719F" w:rsidRDefault="009253F3">
      <w:pPr>
        <w:pStyle w:val="normal0"/>
        <w:shd w:val="clear" w:color="auto" w:fill="FFFFFF"/>
        <w:spacing w:after="200" w:line="276" w:lineRule="auto"/>
        <w:jc w:val="both"/>
        <w:rPr>
          <w:rFonts w:ascii="Arial" w:eastAsia="Arial" w:hAnsi="Arial" w:cs="Arial"/>
          <w:color w:val="333333"/>
          <w:sz w:val="25"/>
          <w:szCs w:val="25"/>
        </w:rPr>
      </w:pPr>
      <w:r>
        <w:rPr>
          <w:rFonts w:ascii="Arial" w:eastAsia="Arial" w:hAnsi="Arial" w:cs="Arial"/>
          <w:b/>
          <w:color w:val="333333"/>
          <w:sz w:val="25"/>
          <w:szCs w:val="25"/>
        </w:rPr>
        <w:t>Vues et Voix</w:t>
      </w:r>
      <w:r>
        <w:rPr>
          <w:rFonts w:ascii="Arial" w:eastAsia="Arial" w:hAnsi="Arial" w:cs="Arial"/>
          <w:color w:val="333333"/>
          <w:sz w:val="25"/>
          <w:szCs w:val="25"/>
        </w:rPr>
        <w:t xml:space="preserve"> est une entreprise d’économie sociale inclusive qui </w:t>
      </w:r>
      <w:proofErr w:type="spellStart"/>
      <w:r>
        <w:rPr>
          <w:rFonts w:ascii="Arial" w:eastAsia="Arial" w:hAnsi="Arial" w:cs="Arial"/>
          <w:color w:val="333333"/>
          <w:sz w:val="25"/>
          <w:szCs w:val="25"/>
        </w:rPr>
        <w:t>oeuvre</w:t>
      </w:r>
      <w:proofErr w:type="spellEnd"/>
      <w:r>
        <w:rPr>
          <w:rFonts w:ascii="Arial" w:eastAsia="Arial" w:hAnsi="Arial" w:cs="Arial"/>
          <w:color w:val="333333"/>
          <w:sz w:val="25"/>
          <w:szCs w:val="25"/>
        </w:rPr>
        <w:t xml:space="preserve"> dans le domaine de l’audionumérique.</w:t>
      </w:r>
    </w:p>
    <w:p w:rsidR="00DA719F" w:rsidRDefault="009253F3">
      <w:pPr>
        <w:pStyle w:val="normal0"/>
        <w:shd w:val="clear" w:color="auto" w:fill="FFFFFF"/>
        <w:spacing w:after="200" w:line="276" w:lineRule="auto"/>
        <w:jc w:val="both"/>
        <w:rPr>
          <w:rFonts w:ascii="Arial" w:eastAsia="Arial" w:hAnsi="Arial" w:cs="Arial"/>
          <w:color w:val="333333"/>
          <w:sz w:val="25"/>
          <w:szCs w:val="25"/>
        </w:rPr>
      </w:pPr>
      <w:r>
        <w:rPr>
          <w:rFonts w:ascii="Arial" w:eastAsia="Arial" w:hAnsi="Arial" w:cs="Arial"/>
          <w:color w:val="333333"/>
          <w:sz w:val="25"/>
          <w:szCs w:val="25"/>
        </w:rPr>
        <w:t>En plus d’offrir des livres sonores pour tout le monde, Vues et Voix est une référence sur les questions d’accessibilité à la culture et à l’information et a, depuis 2014, un statut consultatif spécial auprès du Conseil Économique et Social des Nations Unies (ECOSOC).</w:t>
      </w:r>
    </w:p>
    <w:p w:rsidR="00DA719F" w:rsidRDefault="009253F3">
      <w:pPr>
        <w:pStyle w:val="normal0"/>
        <w:shd w:val="clear" w:color="auto" w:fill="FFFFFF"/>
        <w:spacing w:after="200" w:line="276" w:lineRule="auto"/>
        <w:jc w:val="both"/>
        <w:rPr>
          <w:rFonts w:ascii="Arial" w:eastAsia="Arial" w:hAnsi="Arial" w:cs="Arial"/>
          <w:sz w:val="24"/>
          <w:szCs w:val="24"/>
          <w:highlight w:val="white"/>
        </w:rPr>
      </w:pPr>
      <w:r>
        <w:rPr>
          <w:rFonts w:ascii="Arial" w:eastAsia="Arial" w:hAnsi="Arial" w:cs="Arial"/>
          <w:color w:val="333333"/>
          <w:sz w:val="25"/>
          <w:szCs w:val="25"/>
        </w:rPr>
        <w:t>Vues et Voix déploie plusieurs secteurs d’activités dans toute la francophonie.</w:t>
      </w:r>
    </w:p>
    <w:p w:rsidR="00DA719F" w:rsidRDefault="00DA719F">
      <w:pPr>
        <w:pStyle w:val="normal0"/>
        <w:spacing w:after="0" w:line="240" w:lineRule="auto"/>
        <w:jc w:val="both"/>
        <w:rPr>
          <w:rFonts w:ascii="Arial" w:eastAsia="Arial" w:hAnsi="Arial" w:cs="Arial"/>
          <w:sz w:val="24"/>
          <w:szCs w:val="24"/>
        </w:rPr>
      </w:pPr>
    </w:p>
    <w:p w:rsidR="00DA719F" w:rsidRDefault="00DA719F">
      <w:pPr>
        <w:pStyle w:val="normal0"/>
        <w:spacing w:after="0" w:line="240" w:lineRule="auto"/>
        <w:jc w:val="both"/>
        <w:rPr>
          <w:rFonts w:ascii="Arial" w:eastAsia="Arial" w:hAnsi="Arial" w:cs="Arial"/>
          <w:sz w:val="24"/>
          <w:szCs w:val="24"/>
        </w:rPr>
      </w:pPr>
    </w:p>
    <w:tbl>
      <w:tblPr>
        <w:tblStyle w:val="a"/>
        <w:tblW w:w="8850"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3555"/>
        <w:gridCol w:w="1905"/>
        <w:gridCol w:w="3390"/>
      </w:tblGrid>
      <w:tr w:rsidR="00DA719F">
        <w:tc>
          <w:tcPr>
            <w:tcW w:w="3555" w:type="dxa"/>
            <w:shd w:val="clear" w:color="auto" w:fill="auto"/>
            <w:tcMar>
              <w:top w:w="100" w:type="dxa"/>
              <w:left w:w="100" w:type="dxa"/>
              <w:bottom w:w="100" w:type="dxa"/>
              <w:right w:w="100" w:type="dxa"/>
            </w:tcMar>
          </w:tcPr>
          <w:p w:rsidR="00DA719F" w:rsidRDefault="00DA719F">
            <w:pPr>
              <w:pStyle w:val="normal0"/>
              <w:spacing w:after="0" w:line="240" w:lineRule="auto"/>
              <w:rPr>
                <w:rFonts w:ascii="Arial" w:eastAsia="Arial" w:hAnsi="Arial" w:cs="Arial"/>
                <w:sz w:val="24"/>
                <w:szCs w:val="24"/>
                <w:highlight w:val="white"/>
              </w:rPr>
            </w:pPr>
          </w:p>
          <w:p w:rsidR="00DA719F" w:rsidRPr="003D5AD3" w:rsidRDefault="009253F3">
            <w:pPr>
              <w:pStyle w:val="normal0"/>
              <w:spacing w:after="0" w:line="240" w:lineRule="auto"/>
              <w:rPr>
                <w:rFonts w:ascii="Arial" w:eastAsia="Arial" w:hAnsi="Arial" w:cs="Arial"/>
              </w:rPr>
            </w:pPr>
            <w:r w:rsidRPr="003D5AD3">
              <w:rPr>
                <w:rFonts w:ascii="Arial" w:eastAsia="Arial" w:hAnsi="Arial" w:cs="Arial"/>
              </w:rPr>
              <w:t xml:space="preserve">Pour entrevues ou pour plus d’informations spécifiques </w:t>
            </w:r>
          </w:p>
          <w:p w:rsidR="00DA719F" w:rsidRPr="003D5AD3" w:rsidRDefault="009253F3">
            <w:pPr>
              <w:pStyle w:val="normal0"/>
              <w:spacing w:after="0" w:line="240" w:lineRule="auto"/>
              <w:rPr>
                <w:rFonts w:ascii="Arial" w:eastAsia="Arial" w:hAnsi="Arial" w:cs="Arial"/>
              </w:rPr>
            </w:pPr>
            <w:r w:rsidRPr="003D5AD3">
              <w:rPr>
                <w:rFonts w:ascii="Arial" w:eastAsia="Arial" w:hAnsi="Arial" w:cs="Arial"/>
              </w:rPr>
              <w:t>sur notre passage au Salon du livre de Montréal :</w:t>
            </w:r>
          </w:p>
          <w:p w:rsidR="00DA719F" w:rsidRDefault="00DA719F">
            <w:pPr>
              <w:pStyle w:val="normal0"/>
              <w:spacing w:after="0" w:line="240" w:lineRule="auto"/>
              <w:rPr>
                <w:rFonts w:ascii="Arial" w:eastAsia="Arial" w:hAnsi="Arial" w:cs="Arial"/>
                <w:sz w:val="24"/>
                <w:szCs w:val="24"/>
              </w:rPr>
            </w:pPr>
          </w:p>
          <w:p w:rsidR="00DA719F" w:rsidRDefault="009253F3">
            <w:pPr>
              <w:pStyle w:val="normal0"/>
              <w:spacing w:after="0" w:line="240" w:lineRule="auto"/>
              <w:rPr>
                <w:rFonts w:ascii="Arial" w:eastAsia="Arial" w:hAnsi="Arial" w:cs="Arial"/>
                <w:sz w:val="24"/>
                <w:szCs w:val="24"/>
              </w:rPr>
            </w:pPr>
            <w:r>
              <w:rPr>
                <w:rFonts w:ascii="Arial" w:eastAsia="Arial" w:hAnsi="Arial" w:cs="Arial"/>
                <w:sz w:val="24"/>
                <w:szCs w:val="24"/>
              </w:rPr>
              <w:t xml:space="preserve">Benoit </w:t>
            </w:r>
            <w:proofErr w:type="spellStart"/>
            <w:r>
              <w:rPr>
                <w:rFonts w:ascii="Arial" w:eastAsia="Arial" w:hAnsi="Arial" w:cs="Arial"/>
                <w:sz w:val="24"/>
                <w:szCs w:val="24"/>
              </w:rPr>
              <w:t>Racette</w:t>
            </w:r>
            <w:proofErr w:type="spellEnd"/>
            <w:r>
              <w:rPr>
                <w:rFonts w:ascii="Arial" w:eastAsia="Arial" w:hAnsi="Arial" w:cs="Arial"/>
                <w:sz w:val="24"/>
                <w:szCs w:val="24"/>
              </w:rPr>
              <w:t xml:space="preserve">, </w:t>
            </w:r>
          </w:p>
          <w:p w:rsidR="00DA719F" w:rsidRDefault="009253F3">
            <w:pPr>
              <w:pStyle w:val="normal0"/>
              <w:spacing w:after="0" w:line="240" w:lineRule="auto"/>
              <w:rPr>
                <w:rFonts w:ascii="Arial" w:eastAsia="Arial" w:hAnsi="Arial" w:cs="Arial"/>
                <w:sz w:val="24"/>
                <w:szCs w:val="24"/>
              </w:rPr>
            </w:pPr>
            <w:r>
              <w:rPr>
                <w:rFonts w:ascii="Arial" w:eastAsia="Arial" w:hAnsi="Arial" w:cs="Arial"/>
                <w:sz w:val="24"/>
                <w:szCs w:val="24"/>
              </w:rPr>
              <w:t xml:space="preserve">Vues et Voix </w:t>
            </w:r>
          </w:p>
          <w:p w:rsidR="00DA719F" w:rsidRDefault="009253F3">
            <w:pPr>
              <w:pStyle w:val="normal0"/>
              <w:spacing w:after="0" w:line="240" w:lineRule="auto"/>
              <w:rPr>
                <w:rFonts w:ascii="Arial" w:eastAsia="Arial" w:hAnsi="Arial" w:cs="Arial"/>
                <w:sz w:val="24"/>
                <w:szCs w:val="24"/>
              </w:rPr>
            </w:pPr>
            <w:r>
              <w:rPr>
                <w:rFonts w:ascii="Arial" w:eastAsia="Arial" w:hAnsi="Arial" w:cs="Arial"/>
                <w:sz w:val="24"/>
                <w:szCs w:val="24"/>
              </w:rPr>
              <w:t>(514) 835-6453</w:t>
            </w:r>
          </w:p>
          <w:p w:rsidR="00DA719F" w:rsidRDefault="006240BD">
            <w:pPr>
              <w:pStyle w:val="normal0"/>
              <w:spacing w:after="0" w:line="240" w:lineRule="auto"/>
              <w:rPr>
                <w:rFonts w:ascii="Arial" w:eastAsia="Arial" w:hAnsi="Arial" w:cs="Arial"/>
                <w:sz w:val="24"/>
                <w:szCs w:val="24"/>
              </w:rPr>
            </w:pPr>
            <w:hyperlink r:id="rId16">
              <w:r w:rsidR="009253F3">
                <w:rPr>
                  <w:rFonts w:ascii="Arial" w:eastAsia="Arial" w:hAnsi="Arial" w:cs="Arial"/>
                  <w:sz w:val="24"/>
                  <w:szCs w:val="24"/>
                  <w:u w:val="single"/>
                </w:rPr>
                <w:t>racette.ben.oc@gmail.com</w:t>
              </w:r>
            </w:hyperlink>
          </w:p>
        </w:tc>
        <w:tc>
          <w:tcPr>
            <w:tcW w:w="1905" w:type="dxa"/>
            <w:shd w:val="clear" w:color="auto" w:fill="auto"/>
            <w:tcMar>
              <w:top w:w="100" w:type="dxa"/>
              <w:left w:w="100" w:type="dxa"/>
              <w:bottom w:w="100" w:type="dxa"/>
              <w:right w:w="100" w:type="dxa"/>
            </w:tcMar>
          </w:tcPr>
          <w:p w:rsidR="00DA719F" w:rsidRDefault="00DA719F">
            <w:pPr>
              <w:pStyle w:val="normal0"/>
              <w:widowControl w:val="0"/>
              <w:pBdr>
                <w:top w:val="nil"/>
                <w:left w:val="nil"/>
                <w:bottom w:val="nil"/>
                <w:right w:val="nil"/>
                <w:between w:val="nil"/>
              </w:pBdr>
              <w:spacing w:after="0" w:line="240" w:lineRule="auto"/>
              <w:jc w:val="center"/>
              <w:rPr>
                <w:rFonts w:ascii="Arial" w:eastAsia="Arial" w:hAnsi="Arial" w:cs="Arial"/>
                <w:sz w:val="24"/>
                <w:szCs w:val="24"/>
              </w:rPr>
            </w:pPr>
          </w:p>
        </w:tc>
        <w:tc>
          <w:tcPr>
            <w:tcW w:w="3390" w:type="dxa"/>
            <w:shd w:val="clear" w:color="auto" w:fill="auto"/>
            <w:tcMar>
              <w:top w:w="100" w:type="dxa"/>
              <w:left w:w="100" w:type="dxa"/>
              <w:bottom w:w="100" w:type="dxa"/>
              <w:right w:w="100" w:type="dxa"/>
            </w:tcMar>
          </w:tcPr>
          <w:p w:rsidR="00DA719F" w:rsidRDefault="00DA719F">
            <w:pPr>
              <w:pStyle w:val="normal0"/>
              <w:spacing w:after="0" w:line="240" w:lineRule="auto"/>
              <w:rPr>
                <w:rFonts w:ascii="Arial" w:eastAsia="Arial" w:hAnsi="Arial" w:cs="Arial"/>
                <w:sz w:val="24"/>
                <w:szCs w:val="24"/>
                <w:highlight w:val="white"/>
              </w:rPr>
            </w:pPr>
          </w:p>
          <w:p w:rsidR="00DA719F" w:rsidRDefault="00DA719F">
            <w:pPr>
              <w:pStyle w:val="normal0"/>
              <w:spacing w:after="0" w:line="240" w:lineRule="auto"/>
              <w:jc w:val="right"/>
              <w:rPr>
                <w:rFonts w:ascii="Arial" w:eastAsia="Arial" w:hAnsi="Arial" w:cs="Arial"/>
                <w:sz w:val="24"/>
                <w:szCs w:val="24"/>
                <w:highlight w:val="white"/>
              </w:rPr>
            </w:pPr>
          </w:p>
          <w:p w:rsidR="00DA719F" w:rsidRDefault="00DA719F">
            <w:pPr>
              <w:pStyle w:val="normal0"/>
              <w:spacing w:after="0" w:line="240" w:lineRule="auto"/>
              <w:jc w:val="right"/>
              <w:rPr>
                <w:rFonts w:ascii="Arial" w:eastAsia="Arial" w:hAnsi="Arial" w:cs="Arial"/>
                <w:sz w:val="24"/>
                <w:szCs w:val="24"/>
                <w:highlight w:val="white"/>
              </w:rPr>
            </w:pPr>
          </w:p>
          <w:p w:rsidR="00DA719F" w:rsidRDefault="00DA719F">
            <w:pPr>
              <w:pStyle w:val="normal0"/>
              <w:spacing w:after="0" w:line="240" w:lineRule="auto"/>
              <w:jc w:val="right"/>
              <w:rPr>
                <w:rFonts w:ascii="Arial" w:eastAsia="Arial" w:hAnsi="Arial" w:cs="Arial"/>
                <w:sz w:val="24"/>
                <w:szCs w:val="24"/>
                <w:highlight w:val="white"/>
              </w:rPr>
            </w:pPr>
          </w:p>
          <w:p w:rsidR="001737B6" w:rsidRDefault="001737B6">
            <w:pPr>
              <w:pStyle w:val="normal0"/>
              <w:spacing w:after="0" w:line="240" w:lineRule="auto"/>
              <w:jc w:val="right"/>
              <w:rPr>
                <w:rFonts w:ascii="Arial" w:eastAsia="Arial" w:hAnsi="Arial" w:cs="Arial"/>
                <w:sz w:val="24"/>
                <w:szCs w:val="24"/>
                <w:highlight w:val="white"/>
              </w:rPr>
            </w:pPr>
          </w:p>
          <w:p w:rsidR="00DA719F" w:rsidRDefault="009253F3">
            <w:pPr>
              <w:pStyle w:val="normal0"/>
              <w:spacing w:after="0" w:line="240" w:lineRule="auto"/>
              <w:jc w:val="right"/>
              <w:rPr>
                <w:rFonts w:ascii="Arial" w:eastAsia="Arial" w:hAnsi="Arial" w:cs="Arial"/>
                <w:sz w:val="24"/>
                <w:szCs w:val="24"/>
                <w:highlight w:val="white"/>
              </w:rPr>
            </w:pPr>
            <w:r>
              <w:rPr>
                <w:rFonts w:ascii="Arial" w:eastAsia="Arial" w:hAnsi="Arial" w:cs="Arial"/>
                <w:sz w:val="24"/>
                <w:szCs w:val="24"/>
                <w:highlight w:val="white"/>
              </w:rPr>
              <w:t>Christiane Campagna,</w:t>
            </w:r>
          </w:p>
          <w:p w:rsidR="00DA719F" w:rsidRDefault="009253F3">
            <w:pPr>
              <w:pStyle w:val="normal0"/>
              <w:spacing w:after="0" w:line="240" w:lineRule="auto"/>
              <w:jc w:val="right"/>
              <w:rPr>
                <w:rFonts w:ascii="Arial" w:eastAsia="Arial" w:hAnsi="Arial" w:cs="Arial"/>
                <w:sz w:val="24"/>
                <w:szCs w:val="24"/>
                <w:highlight w:val="white"/>
              </w:rPr>
            </w:pPr>
            <w:r>
              <w:rPr>
                <w:rFonts w:ascii="Arial" w:eastAsia="Arial" w:hAnsi="Arial" w:cs="Arial"/>
                <w:sz w:val="24"/>
                <w:szCs w:val="24"/>
                <w:highlight w:val="white"/>
              </w:rPr>
              <w:t>Canal M, la radio</w:t>
            </w:r>
            <w:r>
              <w:rPr>
                <w:rFonts w:ascii="Arial" w:eastAsia="Arial" w:hAnsi="Arial" w:cs="Arial"/>
                <w:sz w:val="24"/>
                <w:szCs w:val="24"/>
                <w:highlight w:val="white"/>
              </w:rPr>
              <w:br/>
              <w:t xml:space="preserve"> de Vues et Voix</w:t>
            </w:r>
          </w:p>
          <w:p w:rsidR="00DA719F" w:rsidRDefault="009253F3">
            <w:pPr>
              <w:pStyle w:val="normal0"/>
              <w:spacing w:after="0" w:line="240" w:lineRule="auto"/>
              <w:jc w:val="right"/>
              <w:rPr>
                <w:rFonts w:ascii="Arial" w:eastAsia="Arial" w:hAnsi="Arial" w:cs="Arial"/>
                <w:sz w:val="24"/>
                <w:szCs w:val="24"/>
                <w:highlight w:val="white"/>
              </w:rPr>
            </w:pPr>
            <w:r>
              <w:rPr>
                <w:rFonts w:ascii="Arial" w:eastAsia="Arial" w:hAnsi="Arial" w:cs="Arial"/>
                <w:sz w:val="24"/>
                <w:szCs w:val="24"/>
                <w:highlight w:val="white"/>
              </w:rPr>
              <w:t xml:space="preserve">(514) 282-1999 </w:t>
            </w:r>
            <w:r>
              <w:rPr>
                <w:rFonts w:ascii="Arial" w:eastAsia="Arial" w:hAnsi="Arial" w:cs="Arial"/>
                <w:sz w:val="24"/>
                <w:szCs w:val="24"/>
                <w:highlight w:val="white"/>
              </w:rPr>
              <w:br/>
              <w:t>poste 221</w:t>
            </w:r>
          </w:p>
          <w:p w:rsidR="00DA719F" w:rsidRDefault="006240BD">
            <w:pPr>
              <w:pStyle w:val="normal0"/>
              <w:spacing w:after="0" w:line="240" w:lineRule="auto"/>
              <w:jc w:val="right"/>
              <w:rPr>
                <w:rFonts w:ascii="Arial" w:eastAsia="Arial" w:hAnsi="Arial" w:cs="Arial"/>
                <w:sz w:val="24"/>
                <w:szCs w:val="24"/>
              </w:rPr>
            </w:pPr>
            <w:hyperlink r:id="rId17">
              <w:r w:rsidR="009253F3">
                <w:rPr>
                  <w:rFonts w:ascii="Arial" w:eastAsia="Arial" w:hAnsi="Arial" w:cs="Arial"/>
                  <w:sz w:val="24"/>
                  <w:szCs w:val="24"/>
                  <w:highlight w:val="white"/>
                  <w:u w:val="single"/>
                </w:rPr>
                <w:t>ccampagna@vuesetvoix.com</w:t>
              </w:r>
            </w:hyperlink>
          </w:p>
        </w:tc>
      </w:tr>
    </w:tbl>
    <w:p w:rsidR="00DA719F" w:rsidRDefault="00DA719F">
      <w:pPr>
        <w:pStyle w:val="normal0"/>
        <w:spacing w:after="0" w:line="240" w:lineRule="auto"/>
        <w:jc w:val="both"/>
        <w:rPr>
          <w:rFonts w:ascii="Arial" w:eastAsia="Arial" w:hAnsi="Arial" w:cs="Arial"/>
          <w:sz w:val="24"/>
          <w:szCs w:val="24"/>
        </w:rPr>
      </w:pPr>
    </w:p>
    <w:p w:rsidR="00DA719F" w:rsidRDefault="00DA719F">
      <w:pPr>
        <w:pStyle w:val="normal0"/>
        <w:spacing w:after="0" w:line="240" w:lineRule="auto"/>
        <w:jc w:val="both"/>
        <w:rPr>
          <w:rFonts w:ascii="Arial" w:eastAsia="Arial" w:hAnsi="Arial" w:cs="Arial"/>
          <w:sz w:val="24"/>
          <w:szCs w:val="24"/>
        </w:rPr>
      </w:pPr>
    </w:p>
    <w:p w:rsidR="00DA719F" w:rsidRDefault="00DA719F">
      <w:pPr>
        <w:pStyle w:val="normal0"/>
        <w:spacing w:after="0" w:line="240" w:lineRule="auto"/>
        <w:jc w:val="both"/>
        <w:rPr>
          <w:rFonts w:ascii="Arial" w:eastAsia="Arial" w:hAnsi="Arial" w:cs="Arial"/>
          <w:sz w:val="24"/>
          <w:szCs w:val="24"/>
        </w:rPr>
      </w:pPr>
    </w:p>
    <w:p w:rsidR="00DA719F" w:rsidRDefault="00DA719F">
      <w:pPr>
        <w:pStyle w:val="normal0"/>
        <w:jc w:val="both"/>
        <w:rPr>
          <w:rFonts w:ascii="Arial" w:eastAsia="Arial" w:hAnsi="Arial" w:cs="Arial"/>
        </w:rPr>
      </w:pPr>
    </w:p>
    <w:p w:rsidR="00DA719F" w:rsidRDefault="00DA719F">
      <w:pPr>
        <w:pStyle w:val="normal0"/>
        <w:jc w:val="both"/>
        <w:rPr>
          <w:rFonts w:ascii="Arial" w:eastAsia="Arial" w:hAnsi="Arial" w:cs="Arial"/>
        </w:rPr>
      </w:pPr>
    </w:p>
    <w:p w:rsidR="00DA719F" w:rsidRDefault="00DA719F">
      <w:pPr>
        <w:pStyle w:val="normal0"/>
        <w:jc w:val="both"/>
        <w:rPr>
          <w:rFonts w:ascii="Arial" w:eastAsia="Arial" w:hAnsi="Arial" w:cs="Arial"/>
        </w:rPr>
      </w:pPr>
    </w:p>
    <w:p w:rsidR="00DA719F" w:rsidRDefault="00DA719F">
      <w:pPr>
        <w:pStyle w:val="normal0"/>
        <w:jc w:val="both"/>
        <w:rPr>
          <w:rFonts w:ascii="Arial" w:eastAsia="Arial" w:hAnsi="Arial" w:cs="Arial"/>
        </w:rPr>
      </w:pPr>
    </w:p>
    <w:p w:rsidR="00DA719F" w:rsidRDefault="00DA719F">
      <w:pPr>
        <w:pStyle w:val="normal0"/>
        <w:jc w:val="both"/>
        <w:rPr>
          <w:rFonts w:ascii="Arial" w:eastAsia="Arial" w:hAnsi="Arial" w:cs="Arial"/>
        </w:rPr>
      </w:pPr>
    </w:p>
    <w:p w:rsidR="00DA719F" w:rsidRDefault="00DA719F">
      <w:pPr>
        <w:pStyle w:val="normal0"/>
        <w:jc w:val="both"/>
        <w:rPr>
          <w:rFonts w:ascii="Arial" w:eastAsia="Arial" w:hAnsi="Arial" w:cs="Arial"/>
        </w:rPr>
      </w:pPr>
    </w:p>
    <w:p w:rsidR="00DA719F" w:rsidRDefault="00DA719F">
      <w:pPr>
        <w:pStyle w:val="normal0"/>
        <w:jc w:val="both"/>
        <w:rPr>
          <w:rFonts w:ascii="Arial" w:eastAsia="Arial" w:hAnsi="Arial" w:cs="Arial"/>
        </w:rPr>
      </w:pPr>
    </w:p>
    <w:p w:rsidR="00DA719F" w:rsidRDefault="00DA719F">
      <w:pPr>
        <w:pStyle w:val="normal0"/>
        <w:jc w:val="both"/>
        <w:rPr>
          <w:rFonts w:ascii="Arial" w:eastAsia="Arial" w:hAnsi="Arial" w:cs="Arial"/>
          <w:sz w:val="36"/>
          <w:szCs w:val="36"/>
        </w:rPr>
      </w:pPr>
    </w:p>
    <w:sectPr w:rsidR="00DA719F" w:rsidSect="00DA719F">
      <w:headerReference w:type="default" r:id="rId18"/>
      <w:pgSz w:w="12240" w:h="15840"/>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B06" w:rsidRDefault="00706B06" w:rsidP="00DA719F">
      <w:pPr>
        <w:spacing w:after="0" w:line="240" w:lineRule="auto"/>
      </w:pPr>
      <w:r>
        <w:separator/>
      </w:r>
    </w:p>
  </w:endnote>
  <w:endnote w:type="continuationSeparator" w:id="0">
    <w:p w:rsidR="00706B06" w:rsidRDefault="00706B06" w:rsidP="00DA7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B06" w:rsidRDefault="00706B06" w:rsidP="00DA719F">
      <w:pPr>
        <w:spacing w:after="0" w:line="240" w:lineRule="auto"/>
      </w:pPr>
      <w:r>
        <w:separator/>
      </w:r>
    </w:p>
  </w:footnote>
  <w:footnote w:type="continuationSeparator" w:id="0">
    <w:p w:rsidR="00706B06" w:rsidRDefault="00706B06" w:rsidP="00DA7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9F" w:rsidRDefault="009253F3">
    <w:pPr>
      <w:pStyle w:val="normal0"/>
      <w:jc w:val="right"/>
      <w:rPr>
        <w:color w:val="000000"/>
      </w:rPr>
    </w:pPr>
    <w:r>
      <w:tab/>
    </w:r>
    <w:r>
      <w:tab/>
    </w:r>
    <w:r>
      <w:tab/>
    </w:r>
    <w:r>
      <w:tab/>
    </w:r>
    <w:r>
      <w:tab/>
    </w:r>
    <w:r>
      <w:tab/>
    </w:r>
    <w:r>
      <w:tab/>
    </w: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DA719F"/>
    <w:rsid w:val="000A2B4F"/>
    <w:rsid w:val="001737B6"/>
    <w:rsid w:val="002A6FC3"/>
    <w:rsid w:val="003D5AD3"/>
    <w:rsid w:val="006240BD"/>
    <w:rsid w:val="00706B06"/>
    <w:rsid w:val="009253F3"/>
    <w:rsid w:val="00DA719F"/>
    <w:rsid w:val="00ED531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BD"/>
  </w:style>
  <w:style w:type="paragraph" w:styleId="Titre1">
    <w:name w:val="heading 1"/>
    <w:basedOn w:val="normal0"/>
    <w:next w:val="normal0"/>
    <w:rsid w:val="00DA719F"/>
    <w:pPr>
      <w:keepNext/>
      <w:keepLines/>
      <w:spacing w:before="480" w:after="120"/>
      <w:outlineLvl w:val="0"/>
    </w:pPr>
    <w:rPr>
      <w:b/>
      <w:sz w:val="48"/>
      <w:szCs w:val="48"/>
    </w:rPr>
  </w:style>
  <w:style w:type="paragraph" w:styleId="Titre2">
    <w:name w:val="heading 2"/>
    <w:basedOn w:val="normal0"/>
    <w:next w:val="normal0"/>
    <w:rsid w:val="00DA719F"/>
    <w:pPr>
      <w:keepNext/>
      <w:keepLines/>
      <w:spacing w:before="360" w:after="80"/>
      <w:outlineLvl w:val="1"/>
    </w:pPr>
    <w:rPr>
      <w:b/>
      <w:sz w:val="36"/>
      <w:szCs w:val="36"/>
    </w:rPr>
  </w:style>
  <w:style w:type="paragraph" w:styleId="Titre3">
    <w:name w:val="heading 3"/>
    <w:basedOn w:val="normal0"/>
    <w:next w:val="normal0"/>
    <w:rsid w:val="00DA719F"/>
    <w:pPr>
      <w:keepNext/>
      <w:keepLines/>
      <w:spacing w:before="280" w:after="80"/>
      <w:outlineLvl w:val="2"/>
    </w:pPr>
    <w:rPr>
      <w:b/>
      <w:sz w:val="28"/>
      <w:szCs w:val="28"/>
    </w:rPr>
  </w:style>
  <w:style w:type="paragraph" w:styleId="Titre4">
    <w:name w:val="heading 4"/>
    <w:basedOn w:val="normal0"/>
    <w:next w:val="normal0"/>
    <w:rsid w:val="00DA719F"/>
    <w:pPr>
      <w:keepNext/>
      <w:keepLines/>
      <w:spacing w:before="240" w:after="40"/>
      <w:outlineLvl w:val="3"/>
    </w:pPr>
    <w:rPr>
      <w:b/>
      <w:sz w:val="24"/>
      <w:szCs w:val="24"/>
    </w:rPr>
  </w:style>
  <w:style w:type="paragraph" w:styleId="Titre5">
    <w:name w:val="heading 5"/>
    <w:basedOn w:val="normal0"/>
    <w:next w:val="normal0"/>
    <w:rsid w:val="00DA719F"/>
    <w:pPr>
      <w:keepNext/>
      <w:keepLines/>
      <w:spacing w:before="220" w:after="40"/>
      <w:outlineLvl w:val="4"/>
    </w:pPr>
    <w:rPr>
      <w:b/>
    </w:rPr>
  </w:style>
  <w:style w:type="paragraph" w:styleId="Titre6">
    <w:name w:val="heading 6"/>
    <w:basedOn w:val="normal0"/>
    <w:next w:val="normal0"/>
    <w:rsid w:val="00DA719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A719F"/>
  </w:style>
  <w:style w:type="table" w:customStyle="1" w:styleId="TableNormal">
    <w:name w:val="Table Normal"/>
    <w:rsid w:val="00DA719F"/>
    <w:tblPr>
      <w:tblCellMar>
        <w:top w:w="0" w:type="dxa"/>
        <w:left w:w="0" w:type="dxa"/>
        <w:bottom w:w="0" w:type="dxa"/>
        <w:right w:w="0" w:type="dxa"/>
      </w:tblCellMar>
    </w:tblPr>
  </w:style>
  <w:style w:type="paragraph" w:styleId="Titre">
    <w:name w:val="Title"/>
    <w:basedOn w:val="normal0"/>
    <w:next w:val="normal0"/>
    <w:rsid w:val="00DA719F"/>
    <w:pPr>
      <w:keepNext/>
      <w:keepLines/>
      <w:spacing w:before="480" w:after="120"/>
    </w:pPr>
    <w:rPr>
      <w:b/>
      <w:sz w:val="72"/>
      <w:szCs w:val="72"/>
    </w:rPr>
  </w:style>
  <w:style w:type="paragraph" w:styleId="Sous-titre">
    <w:name w:val="Subtitle"/>
    <w:basedOn w:val="normal0"/>
    <w:next w:val="normal0"/>
    <w:rsid w:val="00DA719F"/>
    <w:pPr>
      <w:keepNext/>
      <w:keepLines/>
      <w:spacing w:before="360" w:after="80"/>
    </w:pPr>
    <w:rPr>
      <w:rFonts w:ascii="Georgia" w:eastAsia="Georgia" w:hAnsi="Georgia" w:cs="Georgia"/>
      <w:i/>
      <w:color w:val="666666"/>
      <w:sz w:val="48"/>
      <w:szCs w:val="48"/>
    </w:rPr>
  </w:style>
  <w:style w:type="table" w:customStyle="1" w:styleId="a">
    <w:basedOn w:val="TableNormal"/>
    <w:rsid w:val="00DA719F"/>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2A6F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uesvoix.cantookboutique.com/fr/t/contributor/author/sylvie-brien" TargetMode="External"/><Relationship Id="rId13" Type="http://schemas.openxmlformats.org/officeDocument/2006/relationships/hyperlink" Target="https://vuesvoix.cantookboutique.com/fr/t/contributor/author/marie-gray"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uesvoix.cantookboutique.com/fr/t/contributor/author/louise-tremblay-dessiambre" TargetMode="External"/><Relationship Id="rId17" Type="http://schemas.openxmlformats.org/officeDocument/2006/relationships/hyperlink" Target="mailto:ccampagna@vuesetvoix.com" TargetMode="External"/><Relationship Id="rId2" Type="http://schemas.openxmlformats.org/officeDocument/2006/relationships/styles" Target="styles.xml"/><Relationship Id="rId16" Type="http://schemas.openxmlformats.org/officeDocument/2006/relationships/hyperlink" Target="mailto:racette.ben.o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uesvoix.cantookboutique.com/fr/products/ellesmere" TargetMode="External"/><Relationship Id="rId5" Type="http://schemas.openxmlformats.org/officeDocument/2006/relationships/footnotes" Target="footnotes.xml"/><Relationship Id="rId15" Type="http://schemas.openxmlformats.org/officeDocument/2006/relationships/hyperlink" Target="https://canalm.vuesetvoix.com/radio/emission/marieraconte/" TargetMode="External"/><Relationship Id="rId10" Type="http://schemas.openxmlformats.org/officeDocument/2006/relationships/hyperlink" Target="https://vuesvoix.cantookboutique.com/fr/t/contributor/author/stephanie-gervai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slibraires.ca/livres/lili-macaroni-je-suis-comme-je-nicole-testa-9782897397678.html" TargetMode="External"/><Relationship Id="rId14" Type="http://schemas.openxmlformats.org/officeDocument/2006/relationships/hyperlink" Target="https://www.leslibraires.ca/livres/lili-macaroni-je-suis-comme-je-nicole-testa-97828973976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EB285-AB72-462A-8FB4-25A9C984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Racette</dc:creator>
  <cp:lastModifiedBy>bracette</cp:lastModifiedBy>
  <cp:revision>2</cp:revision>
  <dcterms:created xsi:type="dcterms:W3CDTF">2018-11-14T00:52:00Z</dcterms:created>
  <dcterms:modified xsi:type="dcterms:W3CDTF">2018-11-14T00:52:00Z</dcterms:modified>
</cp:coreProperties>
</file>